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05" w:rsidRPr="002C0015" w:rsidRDefault="004F1005" w:rsidP="002C0015">
      <w:pPr>
        <w:jc w:val="center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«Қазақ ұлттық аграрлық зерттеу университеті» КЕАҚ жанындағы</w:t>
      </w:r>
    </w:p>
    <w:p w:rsidR="004F1005" w:rsidRPr="002C0015" w:rsidRDefault="004F1005" w:rsidP="002C0015">
      <w:pPr>
        <w:jc w:val="center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Республикалық оқу-әдістемелік кеңесі «Ауыл шаруашылығы және биоресурстар», «Ветеринария» даярлау бағыттары бойынша Оқу-әдістемелік бірлестігі – Жобаларды басқару тобы мәжілісінің</w:t>
      </w:r>
    </w:p>
    <w:p w:rsidR="004F1005" w:rsidRPr="002C0015" w:rsidRDefault="004F1005" w:rsidP="002C0015">
      <w:pPr>
        <w:jc w:val="center"/>
        <w:rPr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 xml:space="preserve">№ </w:t>
      </w:r>
      <w:r w:rsidR="00A80016" w:rsidRPr="002C0015">
        <w:rPr>
          <w:b/>
          <w:sz w:val="28"/>
          <w:szCs w:val="28"/>
          <w:lang w:val="kk-KZ"/>
        </w:rPr>
        <w:t>3</w:t>
      </w:r>
      <w:r w:rsidRPr="002C0015">
        <w:rPr>
          <w:b/>
          <w:sz w:val="28"/>
          <w:szCs w:val="28"/>
          <w:lang w:val="kk-KZ"/>
        </w:rPr>
        <w:t xml:space="preserve"> хаттамасы</w:t>
      </w:r>
      <w:r w:rsidRPr="002C0015">
        <w:rPr>
          <w:sz w:val="28"/>
          <w:szCs w:val="28"/>
          <w:lang w:val="kk-KZ"/>
        </w:rPr>
        <w:t xml:space="preserve"> </w:t>
      </w:r>
    </w:p>
    <w:p w:rsidR="004F1005" w:rsidRPr="002C0015" w:rsidRDefault="004F1005" w:rsidP="002C0015">
      <w:pPr>
        <w:jc w:val="center"/>
        <w:rPr>
          <w:sz w:val="28"/>
          <w:szCs w:val="28"/>
          <w:lang w:val="kk-KZ"/>
        </w:rPr>
      </w:pPr>
    </w:p>
    <w:p w:rsidR="004F1005" w:rsidRPr="002C0015" w:rsidRDefault="004F1005" w:rsidP="002C0015">
      <w:pPr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Алматы қ.</w:t>
      </w:r>
      <w:r w:rsidRPr="002C0015">
        <w:rPr>
          <w:sz w:val="28"/>
          <w:szCs w:val="28"/>
          <w:lang w:val="kk-KZ"/>
        </w:rPr>
        <w:tab/>
        <w:t xml:space="preserve">офлайн /онлайн режимде                 </w:t>
      </w:r>
      <w:r w:rsidRPr="002C0015">
        <w:rPr>
          <w:sz w:val="28"/>
          <w:szCs w:val="28"/>
          <w:lang w:val="kk-KZ"/>
        </w:rPr>
        <w:tab/>
        <w:t xml:space="preserve">                   </w:t>
      </w:r>
      <w:r w:rsidR="00901C3B" w:rsidRPr="002C0015">
        <w:rPr>
          <w:sz w:val="28"/>
          <w:szCs w:val="28"/>
          <w:lang w:val="kk-KZ"/>
        </w:rPr>
        <w:t xml:space="preserve">        12</w:t>
      </w:r>
      <w:r w:rsidRPr="002C0015">
        <w:rPr>
          <w:sz w:val="28"/>
          <w:szCs w:val="28"/>
          <w:lang w:val="kk-KZ"/>
        </w:rPr>
        <w:t xml:space="preserve"> </w:t>
      </w:r>
      <w:r w:rsidR="00901C3B" w:rsidRPr="002C0015">
        <w:rPr>
          <w:sz w:val="28"/>
          <w:szCs w:val="28"/>
          <w:lang w:val="kk-KZ"/>
        </w:rPr>
        <w:t>қаңтар</w:t>
      </w:r>
      <w:r w:rsidRPr="002C0015">
        <w:rPr>
          <w:sz w:val="28"/>
          <w:szCs w:val="28"/>
          <w:lang w:val="kk-KZ"/>
        </w:rPr>
        <w:t xml:space="preserve"> 202</w:t>
      </w:r>
      <w:r w:rsidR="00901C3B" w:rsidRPr="002C0015">
        <w:rPr>
          <w:sz w:val="28"/>
          <w:szCs w:val="28"/>
          <w:lang w:val="kk-KZ"/>
        </w:rPr>
        <w:t>4</w:t>
      </w:r>
      <w:r w:rsidRPr="002C0015">
        <w:rPr>
          <w:sz w:val="28"/>
          <w:szCs w:val="28"/>
          <w:lang w:val="kk-KZ"/>
        </w:rPr>
        <w:t>жыл</w:t>
      </w:r>
    </w:p>
    <w:p w:rsidR="004F1005" w:rsidRPr="002C0015" w:rsidRDefault="004F1005" w:rsidP="002C0015">
      <w:pPr>
        <w:jc w:val="right"/>
        <w:rPr>
          <w:sz w:val="28"/>
          <w:szCs w:val="28"/>
          <w:lang w:val="kk-KZ"/>
        </w:rPr>
      </w:pPr>
    </w:p>
    <w:p w:rsidR="004F1005" w:rsidRPr="002C0015" w:rsidRDefault="009450AD" w:rsidP="002C0015">
      <w:pPr>
        <w:jc w:val="center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ШЕШІМДЕРІ</w:t>
      </w:r>
    </w:p>
    <w:p w:rsidR="004F1005" w:rsidRPr="002C0015" w:rsidRDefault="00A80016" w:rsidP="002C0015">
      <w:pPr>
        <w:pStyle w:val="a9"/>
        <w:numPr>
          <w:ilvl w:val="0"/>
          <w:numId w:val="3"/>
        </w:numPr>
        <w:tabs>
          <w:tab w:val="left" w:pos="284"/>
          <w:tab w:val="left" w:pos="36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bCs/>
          <w:iCs/>
          <w:sz w:val="28"/>
          <w:szCs w:val="28"/>
          <w:lang w:val="kk-KZ"/>
        </w:rPr>
        <w:t>Тізілімге енгізілген БББ мониторингілеу</w:t>
      </w:r>
    </w:p>
    <w:p w:rsidR="004F1005" w:rsidRPr="002C0015" w:rsidRDefault="00A80016" w:rsidP="002C0015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Кенжебекова Ж.Ж.</w:t>
      </w:r>
      <w:r w:rsidR="004F1005" w:rsidRPr="002C0015">
        <w:rPr>
          <w:sz w:val="28"/>
          <w:szCs w:val="28"/>
          <w:lang w:val="kk-KZ"/>
        </w:rPr>
        <w:t xml:space="preserve"> РОӘК-ОӘБ</w:t>
      </w:r>
      <w:r w:rsidR="009450AD" w:rsidRPr="002C00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24765</wp:posOffset>
                </wp:positionV>
                <wp:extent cx="6210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1BA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.95pt" to="49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Pr="002C0015">
        <w:rPr>
          <w:sz w:val="28"/>
          <w:szCs w:val="28"/>
          <w:lang w:val="kk-KZ"/>
        </w:rPr>
        <w:t xml:space="preserve"> ғалым хатшысы</w:t>
      </w:r>
    </w:p>
    <w:p w:rsidR="00A80016" w:rsidRPr="002C0015" w:rsidRDefault="00A80016" w:rsidP="002C0015">
      <w:pPr>
        <w:pStyle w:val="a9"/>
        <w:spacing w:after="0" w:line="240" w:lineRule="auto"/>
        <w:ind w:left="1066"/>
        <w:rPr>
          <w:rFonts w:ascii="Times New Roman" w:hAnsi="Times New Roman"/>
          <w:b/>
          <w:sz w:val="12"/>
          <w:szCs w:val="28"/>
          <w:lang w:val="kk-KZ"/>
        </w:rPr>
      </w:pPr>
    </w:p>
    <w:p w:rsidR="004F1005" w:rsidRPr="002C0015" w:rsidRDefault="004F1005" w:rsidP="002C0015">
      <w:pPr>
        <w:pStyle w:val="a9"/>
        <w:numPr>
          <w:ilvl w:val="0"/>
          <w:numId w:val="6"/>
        </w:numPr>
        <w:spacing w:after="0" w:line="240" w:lineRule="auto"/>
        <w:ind w:left="1066" w:hanging="357"/>
        <w:rPr>
          <w:rFonts w:ascii="Times New Roman" w:hAnsi="Times New Roman"/>
          <w:b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A80016" w:rsidRPr="002C0015" w:rsidRDefault="00A80016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Ж.Кенжебеко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>ваның ақпараты назарға алынсын.</w:t>
      </w:r>
    </w:p>
    <w:p w:rsidR="00A80016" w:rsidRPr="002C0015" w:rsidRDefault="00A80016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Жаңартылмаған БББ осы 2024 жылы Тізілімде жаңартылсын.</w:t>
      </w:r>
    </w:p>
    <w:p w:rsidR="00A80016" w:rsidRPr="002C0015" w:rsidRDefault="00A80016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Қолданыс т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>аппаған БББ уақытша тоқтатылсын</w:t>
      </w:r>
    </w:p>
    <w:p w:rsidR="004F1005" w:rsidRPr="002C0015" w:rsidRDefault="00A80016" w:rsidP="002C0015">
      <w:pPr>
        <w:pStyle w:val="a9"/>
        <w:numPr>
          <w:ilvl w:val="1"/>
          <w:numId w:val="6"/>
        </w:numPr>
        <w:spacing w:after="0" w:line="240" w:lineRule="auto"/>
        <w:ind w:left="567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Ақпарат </w:t>
      </w:r>
      <w:r w:rsidRPr="002C0015">
        <w:rPr>
          <w:rFonts w:ascii="Times New Roman" w:hAnsi="Times New Roman"/>
          <w:kern w:val="2"/>
          <w:sz w:val="28"/>
          <w:szCs w:val="28"/>
          <w:lang w:val="kk-KZ"/>
        </w:rPr>
        <w:t xml:space="preserve">«Жоғары және жоғары оқу орынынан кейінгі білім комитеті» РММ 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>жолдансын</w:t>
      </w:r>
      <w:r w:rsidR="00901C3B" w:rsidRPr="002C0015">
        <w:rPr>
          <w:rFonts w:ascii="Times New Roman" w:hAnsi="Times New Roman"/>
          <w:sz w:val="28"/>
          <w:szCs w:val="28"/>
          <w:lang w:val="kk-KZ"/>
        </w:rPr>
        <w:t>.</w:t>
      </w:r>
    </w:p>
    <w:p w:rsidR="004F1005" w:rsidRPr="002C0015" w:rsidRDefault="004F1005" w:rsidP="002C001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F1005" w:rsidRPr="002C0015" w:rsidRDefault="00A80016" w:rsidP="002C0015">
      <w:pPr>
        <w:pStyle w:val="a9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bCs/>
          <w:iCs/>
          <w:sz w:val="28"/>
          <w:szCs w:val="28"/>
          <w:lang w:val="kk-KZ"/>
        </w:rPr>
        <w:t>Жаңа БББ Реестрге енгізілместен бұрын ОӘБ талқылау</w:t>
      </w:r>
      <w:r w:rsidR="004F1005"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4F1005" w:rsidRPr="002C0015" w:rsidRDefault="00A80016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="009450AD"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E2182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Xzk/6e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A80016" w:rsidRPr="002C0015" w:rsidRDefault="00A80016" w:rsidP="002C0015">
      <w:pPr>
        <w:ind w:firstLine="708"/>
        <w:rPr>
          <w:b/>
          <w:sz w:val="10"/>
          <w:szCs w:val="28"/>
          <w:lang w:val="kk-KZ"/>
        </w:rPr>
      </w:pPr>
    </w:p>
    <w:p w:rsidR="004F1005" w:rsidRPr="002C0015" w:rsidRDefault="00AD2637" w:rsidP="002C0015">
      <w:pPr>
        <w:ind w:firstLine="708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 xml:space="preserve">2.  </w:t>
      </w:r>
      <w:r w:rsidR="004F1005" w:rsidRPr="002C0015">
        <w:rPr>
          <w:b/>
          <w:sz w:val="28"/>
          <w:szCs w:val="28"/>
          <w:lang w:val="kk-KZ"/>
        </w:rPr>
        <w:t>ҚАУЛЫ ҚАБЫЛДАНДЫ:</w:t>
      </w:r>
    </w:p>
    <w:p w:rsidR="008121BE" w:rsidRPr="002C0015" w:rsidRDefault="008121BE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 xml:space="preserve">Ж.Кенжебекованың </w:t>
      </w:r>
      <w:r w:rsidR="00A80016" w:rsidRPr="002C0015">
        <w:rPr>
          <w:sz w:val="28"/>
          <w:szCs w:val="28"/>
          <w:lang w:val="kk-KZ"/>
        </w:rPr>
        <w:t>ақпараты</w:t>
      </w:r>
      <w:r w:rsidRPr="002C0015">
        <w:rPr>
          <w:sz w:val="28"/>
          <w:szCs w:val="28"/>
          <w:lang w:val="kk-KZ"/>
        </w:rPr>
        <w:t xml:space="preserve"> назарға алынсын.</w:t>
      </w:r>
    </w:p>
    <w:p w:rsidR="00A80016" w:rsidRPr="002C0015" w:rsidRDefault="00A80016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Жаңа БББ Тізілімге енгізілмес бұрын ОӘБ мәжілісінде қарастырылудың қажеттілігі жоқ» ұсынысы қабылдансын.</w:t>
      </w:r>
    </w:p>
    <w:p w:rsidR="004F1005" w:rsidRPr="002C0015" w:rsidRDefault="00A80016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iCs/>
          <w:sz w:val="28"/>
          <w:szCs w:val="28"/>
          <w:lang w:val="kk-KZ"/>
        </w:rPr>
        <w:t xml:space="preserve">Ақпарат </w:t>
      </w:r>
      <w:r w:rsidRPr="002C0015">
        <w:rPr>
          <w:rFonts w:eastAsia="Calibri"/>
          <w:kern w:val="2"/>
          <w:sz w:val="28"/>
          <w:szCs w:val="28"/>
          <w:lang w:val="kk-KZ"/>
        </w:rPr>
        <w:t xml:space="preserve">«Жоғары және жоғары оқу орынынан кейінгі білім комитеті» РММ </w:t>
      </w:r>
      <w:r w:rsidRPr="002C0015">
        <w:rPr>
          <w:iCs/>
          <w:sz w:val="28"/>
          <w:szCs w:val="28"/>
          <w:lang w:val="kk-KZ"/>
        </w:rPr>
        <w:t>жолдансын</w:t>
      </w:r>
      <w:r w:rsidRPr="002C0015">
        <w:rPr>
          <w:sz w:val="28"/>
          <w:szCs w:val="28"/>
          <w:lang w:val="kk-KZ"/>
        </w:rPr>
        <w:t>.</w:t>
      </w:r>
      <w:r w:rsidR="00BA337E" w:rsidRPr="002C0015">
        <w:rPr>
          <w:sz w:val="28"/>
          <w:szCs w:val="28"/>
          <w:lang w:val="kk-KZ"/>
        </w:rPr>
        <w:t xml:space="preserve"> </w:t>
      </w:r>
    </w:p>
    <w:p w:rsidR="004F1005" w:rsidRPr="002C0015" w:rsidRDefault="004F1005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:rsidR="00A80016" w:rsidRPr="002C0015" w:rsidRDefault="00A80016" w:rsidP="002C0015">
      <w:pPr>
        <w:pStyle w:val="a9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bCs/>
          <w:iCs/>
          <w:sz w:val="28"/>
          <w:szCs w:val="28"/>
          <w:lang w:val="kk-KZ"/>
        </w:rPr>
        <w:t>Жаңа БББ Реестрге енгізілместен бұрын ОӘБ талқылау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A80016" w:rsidRPr="002C0015" w:rsidRDefault="00A80016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9AED" wp14:editId="0BCE6213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CBEBD" id="Прямая соединительная линия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TtTdd+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A80016" w:rsidRPr="002C0015" w:rsidRDefault="00A80016" w:rsidP="002C0015">
      <w:pPr>
        <w:ind w:firstLine="708"/>
        <w:rPr>
          <w:b/>
          <w:sz w:val="8"/>
          <w:szCs w:val="28"/>
          <w:lang w:val="kk-KZ"/>
        </w:rPr>
      </w:pPr>
    </w:p>
    <w:p w:rsidR="00A80016" w:rsidRPr="002C0015" w:rsidRDefault="00A80016" w:rsidP="002C0015">
      <w:pPr>
        <w:ind w:firstLine="708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3.</w:t>
      </w:r>
      <w:r w:rsidRPr="002C0015">
        <w:rPr>
          <w:b/>
          <w:sz w:val="28"/>
          <w:szCs w:val="28"/>
          <w:lang w:val="kk-KZ"/>
        </w:rPr>
        <w:t xml:space="preserve"> ҚАУЛЫ ҚАБЫЛДАНДЫ:</w:t>
      </w:r>
    </w:p>
    <w:p w:rsidR="00A80016" w:rsidRPr="002C0015" w:rsidRDefault="00A80016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Ж.Кенжебекованың ақпараты назарға алынсын.</w:t>
      </w:r>
    </w:p>
    <w:p w:rsidR="00A80016" w:rsidRPr="002C0015" w:rsidRDefault="00A80016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Электронды оқу басылымдарын әзірлеуге назар аударылсын.</w:t>
      </w:r>
    </w:p>
    <w:p w:rsidR="00A80016" w:rsidRPr="002C0015" w:rsidRDefault="00A80016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iCs/>
          <w:sz w:val="28"/>
          <w:szCs w:val="28"/>
          <w:lang w:val="kk-KZ"/>
        </w:rPr>
        <w:t xml:space="preserve">Ақпарат </w:t>
      </w:r>
      <w:r w:rsidRPr="002C0015">
        <w:rPr>
          <w:rFonts w:eastAsia="Calibri"/>
          <w:kern w:val="2"/>
          <w:sz w:val="28"/>
          <w:szCs w:val="28"/>
          <w:lang w:val="kk-KZ"/>
        </w:rPr>
        <w:t xml:space="preserve">«Жоғары және жоғары оқу орынынан кейінгі білім комитеті» РММ </w:t>
      </w:r>
      <w:r w:rsidRPr="002C0015">
        <w:rPr>
          <w:iCs/>
          <w:sz w:val="28"/>
          <w:szCs w:val="28"/>
          <w:lang w:val="kk-KZ"/>
        </w:rPr>
        <w:t>жолдансын</w:t>
      </w:r>
      <w:r w:rsidRPr="002C0015">
        <w:rPr>
          <w:sz w:val="28"/>
          <w:szCs w:val="28"/>
          <w:lang w:val="kk-KZ"/>
        </w:rPr>
        <w:t xml:space="preserve">. </w:t>
      </w:r>
    </w:p>
    <w:p w:rsidR="00A80016" w:rsidRPr="002C0015" w:rsidRDefault="00A80016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:rsidR="00A80016" w:rsidRPr="002C0015" w:rsidRDefault="00A80016" w:rsidP="002C0015">
      <w:pPr>
        <w:pStyle w:val="a9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bCs/>
          <w:iCs/>
          <w:sz w:val="28"/>
          <w:szCs w:val="28"/>
          <w:lang w:val="kk-KZ"/>
        </w:rPr>
        <w:t>Академиялық қызметте жасанды интеллектті қолдану және жасанды интеллектті пайдалану бойынша университетаралық стандарт жобасын талқылау</w:t>
      </w:r>
      <w:r w:rsidRPr="002C0015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</w:t>
      </w:r>
    </w:p>
    <w:p w:rsidR="00A80016" w:rsidRPr="002C0015" w:rsidRDefault="00A80016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Оразалина З.З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., 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>Цифрлық офицер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D7AA1" wp14:editId="3AA65159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04190" id="Прямая соединительная линия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u1uTGe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A80016" w:rsidRPr="002C0015" w:rsidRDefault="00A80016" w:rsidP="002C0015">
      <w:pPr>
        <w:ind w:firstLine="708"/>
        <w:rPr>
          <w:b/>
          <w:sz w:val="8"/>
          <w:szCs w:val="28"/>
          <w:lang w:val="kk-KZ"/>
        </w:rPr>
      </w:pPr>
    </w:p>
    <w:p w:rsidR="00A80016" w:rsidRPr="002C0015" w:rsidRDefault="00F53824" w:rsidP="002C0015">
      <w:pPr>
        <w:ind w:firstLine="708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4</w:t>
      </w:r>
      <w:r w:rsidR="00A80016" w:rsidRPr="002C0015">
        <w:rPr>
          <w:b/>
          <w:sz w:val="28"/>
          <w:szCs w:val="28"/>
          <w:lang w:val="kk-KZ"/>
        </w:rPr>
        <w:t>. ҚАУЛЫ ҚАБЫЛДАНДЫ:</w:t>
      </w:r>
    </w:p>
    <w:p w:rsidR="00A80016" w:rsidRPr="002C0015" w:rsidRDefault="00F53824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З.Оразалинаның</w:t>
      </w:r>
      <w:r w:rsidR="00A80016" w:rsidRPr="002C0015">
        <w:rPr>
          <w:sz w:val="28"/>
          <w:szCs w:val="28"/>
          <w:lang w:val="kk-KZ"/>
        </w:rPr>
        <w:t xml:space="preserve"> ақпараты назарға алынсын.</w:t>
      </w:r>
    </w:p>
    <w:p w:rsidR="00A80016" w:rsidRPr="002C0015" w:rsidRDefault="00F53824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«Білім беруде жасанды интелектті қолданудың университетаралық стандарты» Жобасы назарға алынсын</w:t>
      </w:r>
      <w:r w:rsidR="00A80016" w:rsidRPr="002C0015">
        <w:rPr>
          <w:sz w:val="28"/>
          <w:szCs w:val="28"/>
          <w:lang w:val="kk-KZ"/>
        </w:rPr>
        <w:t>.</w:t>
      </w:r>
    </w:p>
    <w:p w:rsidR="00F53824" w:rsidRPr="002C0015" w:rsidRDefault="00F53824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iCs/>
          <w:sz w:val="28"/>
          <w:szCs w:val="28"/>
          <w:lang w:val="kk-KZ"/>
        </w:rPr>
        <w:t>Білім беру бағдарламаларын қалыптастыруда «Жасанды интелектті білім беруде қолданудың университетаралық стандарты» Жобасы ескерілсін</w:t>
      </w:r>
      <w:r w:rsidR="00A80016" w:rsidRPr="002C0015">
        <w:rPr>
          <w:sz w:val="28"/>
          <w:szCs w:val="28"/>
          <w:lang w:val="kk-KZ"/>
        </w:rPr>
        <w:t>.</w:t>
      </w:r>
    </w:p>
    <w:p w:rsidR="00F53824" w:rsidRPr="002C0015" w:rsidRDefault="00F53824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>Мамандандырылған ЖОО «Білім беруде жасанды интелектті қолдану курсын әзірлеуге және енгізуге тартылсын.</w:t>
      </w:r>
    </w:p>
    <w:p w:rsidR="00A80016" w:rsidRPr="002C0015" w:rsidRDefault="00F53824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lastRenderedPageBreak/>
        <w:t>Осы Жобаны ОӘБ құрамына кіретін ЖОО өз университеттерінде талқыласын.</w:t>
      </w:r>
      <w:r w:rsidR="00A80016" w:rsidRPr="002C0015">
        <w:rPr>
          <w:sz w:val="28"/>
          <w:szCs w:val="28"/>
          <w:lang w:val="kk-KZ"/>
        </w:rPr>
        <w:t xml:space="preserve"> </w:t>
      </w:r>
    </w:p>
    <w:p w:rsidR="00A80016" w:rsidRPr="002C0015" w:rsidRDefault="00A80016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:rsidR="00F53824" w:rsidRPr="002C0015" w:rsidRDefault="00F53824" w:rsidP="002C0015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bCs/>
          <w:iCs/>
          <w:sz w:val="28"/>
          <w:szCs w:val="28"/>
          <w:lang w:val="kk-KZ"/>
        </w:rPr>
        <w:t>Қаржылық сауаттылық негіздері» курсын оқу процесіне енгізілуін талқылау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F53824" w:rsidRPr="002C0015" w:rsidRDefault="00F53824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Сейтбекова С.Т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>, Есеп, аудит және қаржы кафедрасының меңгерушісі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E316D" wp14:editId="5BFAF624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2528D"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qrZxh+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F53824" w:rsidRPr="002C0015" w:rsidRDefault="00F53824" w:rsidP="002C0015">
      <w:pPr>
        <w:ind w:firstLine="708"/>
        <w:rPr>
          <w:b/>
          <w:sz w:val="8"/>
          <w:szCs w:val="28"/>
          <w:lang w:val="kk-KZ"/>
        </w:rPr>
      </w:pPr>
    </w:p>
    <w:p w:rsidR="00F53824" w:rsidRPr="002C0015" w:rsidRDefault="00F53824" w:rsidP="002C0015">
      <w:pPr>
        <w:ind w:firstLine="708"/>
        <w:rPr>
          <w:b/>
          <w:sz w:val="28"/>
          <w:szCs w:val="28"/>
          <w:lang w:val="kk-KZ"/>
        </w:rPr>
      </w:pPr>
      <w:r w:rsidRPr="002C0015">
        <w:rPr>
          <w:b/>
          <w:sz w:val="28"/>
          <w:szCs w:val="28"/>
          <w:lang w:val="kk-KZ"/>
        </w:rPr>
        <w:t>5</w:t>
      </w:r>
      <w:r w:rsidRPr="002C0015">
        <w:rPr>
          <w:b/>
          <w:sz w:val="28"/>
          <w:szCs w:val="28"/>
          <w:lang w:val="kk-KZ"/>
        </w:rPr>
        <w:t>. ҚАУЛЫ ҚАБЫЛДАНДЫ:</w:t>
      </w:r>
    </w:p>
    <w:p w:rsidR="00F53824" w:rsidRPr="002C0015" w:rsidRDefault="00955C7B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С.Сейтбекованың ақпараты назарға алынсын.</w:t>
      </w:r>
    </w:p>
    <w:p w:rsidR="00F53824" w:rsidRPr="002C0015" w:rsidRDefault="00955C7B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ЖОО өз ұсыныстарын қосымша жолдасын.</w:t>
      </w:r>
    </w:p>
    <w:p w:rsidR="00F53824" w:rsidRPr="002C0015" w:rsidRDefault="00955C7B" w:rsidP="002C0015">
      <w:pPr>
        <w:numPr>
          <w:ilvl w:val="1"/>
          <w:numId w:val="3"/>
        </w:numPr>
        <w:ind w:left="567" w:hanging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Мемлекеттік білім беру стандартының 9 тармағына сәйкес ЖББ циклының ЖООҚ және/немесе ТК есебінен енгізілсін. </w:t>
      </w:r>
    </w:p>
    <w:p w:rsidR="004F1005" w:rsidRPr="002C0015" w:rsidRDefault="004F1005" w:rsidP="002C001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3824" w:rsidRPr="002C0015" w:rsidRDefault="00F53824" w:rsidP="002C0015">
      <w:pPr>
        <w:pStyle w:val="a9"/>
        <w:numPr>
          <w:ilvl w:val="0"/>
          <w:numId w:val="3"/>
        </w:numPr>
        <w:tabs>
          <w:tab w:val="left" w:pos="284"/>
          <w:tab w:val="left" w:pos="360"/>
          <w:tab w:val="left" w:pos="567"/>
          <w:tab w:val="left" w:pos="709"/>
        </w:tabs>
        <w:spacing w:after="0" w:line="240" w:lineRule="auto"/>
        <w:ind w:hanging="785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Әртүрлі сұрақтар</w:t>
      </w:r>
    </w:p>
    <w:p w:rsidR="00F53824" w:rsidRPr="002C0015" w:rsidRDefault="00F53824" w:rsidP="002C0015">
      <w:pPr>
        <w:pStyle w:val="a9"/>
        <w:tabs>
          <w:tab w:val="left" w:pos="284"/>
          <w:tab w:val="left" w:pos="360"/>
          <w:tab w:val="left" w:pos="567"/>
          <w:tab w:val="left" w:pos="709"/>
        </w:tabs>
        <w:spacing w:after="0" w:line="240" w:lineRule="auto"/>
        <w:ind w:left="927" w:hanging="785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 xml:space="preserve">6.1 </w:t>
      </w:r>
      <w:r w:rsidRPr="002C0015">
        <w:rPr>
          <w:rFonts w:ascii="Times New Roman" w:hAnsi="Times New Roman"/>
          <w:b/>
          <w:sz w:val="28"/>
          <w:szCs w:val="28"/>
          <w:lang w:val="kk-KZ"/>
        </w:rPr>
        <w:t>Оқулықтар мен оқу құралын РОӘК ОӘБ грифін алуға ұсыну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F53824" w:rsidRPr="002C0015" w:rsidRDefault="00F53824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37801" wp14:editId="1F8F919C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352F" id="Прямая соединительная линия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2Icn/+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F53824" w:rsidRPr="002C0015" w:rsidRDefault="00F53824" w:rsidP="002C0015">
      <w:pPr>
        <w:ind w:firstLine="708"/>
        <w:rPr>
          <w:b/>
          <w:sz w:val="16"/>
          <w:szCs w:val="28"/>
          <w:lang w:val="kk-KZ"/>
        </w:rPr>
      </w:pPr>
    </w:p>
    <w:p w:rsidR="00F53824" w:rsidRPr="002C0015" w:rsidRDefault="00F53824" w:rsidP="002C0015">
      <w:pPr>
        <w:pStyle w:val="a9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2C0015" w:rsidRPr="002C0015" w:rsidRDefault="00F53824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Ж.Кенжебекованың ақпараты назарға алынсын.</w:t>
      </w:r>
    </w:p>
    <w:p w:rsidR="00F53824" w:rsidRPr="002C0015" w:rsidRDefault="00F53824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«</w:t>
      </w:r>
      <w:r w:rsidRPr="002C0015">
        <w:rPr>
          <w:rStyle w:val="markedcontent"/>
          <w:rFonts w:ascii="Times New Roman" w:hAnsi="Times New Roman"/>
          <w:sz w:val="28"/>
          <w:szCs w:val="28"/>
          <w:lang w:val="kk-KZ"/>
        </w:rPr>
        <w:t>А.Байтұрсынұлы атындағы Қостанай өңірлік университеті</w:t>
      </w:r>
      <w:r w:rsidRPr="002C0015">
        <w:rPr>
          <w:rFonts w:ascii="Times New Roman" w:hAnsi="Times New Roman"/>
          <w:sz w:val="28"/>
          <w:szCs w:val="28"/>
          <w:lang w:val="kk-KZ"/>
        </w:rPr>
        <w:t>» КеАҚ «Ветеринариялық санитария» кафедрасының қауым.профессоры Г.Чужебаеваның  авторлығымен орыс тілінде дайындалған «</w:t>
      </w:r>
      <w:r w:rsidRPr="002C0015">
        <w:rPr>
          <w:rFonts w:ascii="Times New Roman" w:hAnsi="Times New Roman"/>
          <w:spacing w:val="5"/>
          <w:sz w:val="28"/>
          <w:szCs w:val="28"/>
          <w:lang w:val="kk-KZ"/>
        </w:rPr>
        <w:t>Основы ветеринарной иммунологии</w:t>
      </w:r>
      <w:r w:rsidRPr="002C0015">
        <w:rPr>
          <w:rFonts w:ascii="Times New Roman" w:hAnsi="Times New Roman"/>
          <w:sz w:val="28"/>
          <w:szCs w:val="28"/>
          <w:lang w:val="kk-KZ"/>
        </w:rPr>
        <w:t xml:space="preserve">» оқу құралы гриф тағайындау арқылы  </w:t>
      </w:r>
      <w:r w:rsidRPr="002C0015">
        <w:rPr>
          <w:rFonts w:ascii="Times New Roman" w:hAnsi="Times New Roman"/>
          <w:b/>
          <w:sz w:val="28"/>
          <w:szCs w:val="28"/>
          <w:lang w:val="kk-KZ"/>
        </w:rPr>
        <w:t>баспадан шығаруға ұсынылсын.</w:t>
      </w:r>
      <w:r w:rsidRPr="002C001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A337E" w:rsidRPr="002C0015" w:rsidRDefault="00BA337E" w:rsidP="002C001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0015" w:rsidRPr="002C0015" w:rsidRDefault="002C0015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927" w:hanging="501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6.</w:t>
      </w:r>
      <w:r w:rsidRPr="002C0015">
        <w:rPr>
          <w:rFonts w:ascii="Times New Roman" w:hAnsi="Times New Roman"/>
          <w:b/>
          <w:sz w:val="28"/>
          <w:szCs w:val="28"/>
          <w:lang w:val="kk-KZ"/>
        </w:rPr>
        <w:t>2</w:t>
      </w:r>
      <w:r w:rsidRPr="002C001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C0015">
        <w:rPr>
          <w:rFonts w:ascii="Times New Roman" w:hAnsi="Times New Roman"/>
          <w:b/>
          <w:bCs/>
          <w:sz w:val="28"/>
          <w:szCs w:val="28"/>
          <w:lang w:val="kk-KZ"/>
        </w:rPr>
        <w:t>ОӘБ құрамына өзгеріс енгізу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2C0015" w:rsidRPr="002C0015" w:rsidRDefault="002C0015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16DE0" wp14:editId="7800EC62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042E0" id="Прямая соединительная линия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yWrFYe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2C0015" w:rsidRPr="002C0015" w:rsidRDefault="002C0015" w:rsidP="002C0015">
      <w:pPr>
        <w:ind w:firstLine="708"/>
        <w:rPr>
          <w:b/>
          <w:sz w:val="28"/>
          <w:szCs w:val="28"/>
          <w:lang w:val="kk-KZ"/>
        </w:rPr>
      </w:pPr>
    </w:p>
    <w:p w:rsidR="002C0015" w:rsidRPr="002C0015" w:rsidRDefault="002C0015" w:rsidP="002C0015">
      <w:pPr>
        <w:pStyle w:val="a9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2C0015" w:rsidRPr="002C0015" w:rsidRDefault="002C0015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Ж.Кенжебекованың ақпараты назарға алынсын.</w:t>
      </w:r>
    </w:p>
    <w:p w:rsidR="002C0015" w:rsidRPr="002C0015" w:rsidRDefault="002C0015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Ұсыныс қанағаттандырылсын.</w:t>
      </w:r>
    </w:p>
    <w:p w:rsidR="002C0015" w:rsidRPr="002C0015" w:rsidRDefault="002C0015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ОӘБ құрамына өзгеріс енгізілсін.</w:t>
      </w:r>
      <w:r w:rsidRPr="002C001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C0015" w:rsidRPr="002C0015" w:rsidRDefault="002C0015" w:rsidP="002C001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0015" w:rsidRPr="002C0015" w:rsidRDefault="002C0015" w:rsidP="002C0015">
      <w:pPr>
        <w:pStyle w:val="a9"/>
        <w:tabs>
          <w:tab w:val="left" w:pos="284"/>
          <w:tab w:val="left" w:pos="360"/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>6.3</w:t>
      </w:r>
      <w:r w:rsidRPr="002C001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C0015">
        <w:rPr>
          <w:rFonts w:ascii="Times New Roman" w:hAnsi="Times New Roman"/>
          <w:b/>
          <w:bCs/>
          <w:sz w:val="28"/>
          <w:szCs w:val="28"/>
          <w:lang w:val="kk-KZ"/>
        </w:rPr>
        <w:t>ОӘБ мәртебесін арттыру және тиісті нормативтік құқықтық актілерге қажетті өзгерістер енгізу механизмі бойынша тұжырымдамалық ұсыныстар</w:t>
      </w:r>
      <w:r w:rsidRPr="002C0015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</w:p>
    <w:p w:rsidR="002C0015" w:rsidRPr="002C0015" w:rsidRDefault="002C0015" w:rsidP="002C0015">
      <w:pPr>
        <w:pStyle w:val="a9"/>
        <w:tabs>
          <w:tab w:val="left" w:pos="284"/>
          <w:tab w:val="left" w:pos="360"/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2C0015">
        <w:rPr>
          <w:rFonts w:ascii="Times New Roman" w:hAnsi="Times New Roman"/>
          <w:iCs/>
          <w:sz w:val="28"/>
          <w:szCs w:val="28"/>
          <w:lang w:val="kk-KZ"/>
        </w:rPr>
        <w:t>Кенжебекова Ж.Ж., РОӘК-ОӘБ ғалым хатшысы</w:t>
      </w:r>
      <w:r w:rsidRPr="002C0015">
        <w:rPr>
          <w:rFonts w:ascii="Times New Roman" w:hAnsi="Times New Roman"/>
          <w:iCs/>
          <w:noProof/>
          <w:sz w:val="28"/>
          <w:szCs w:val="28"/>
          <w:lang w:val="kk-KZ" w:eastAsia="ru-RU"/>
        </w:rPr>
        <w:t xml:space="preserve"> </w:t>
      </w:r>
      <w:r w:rsidRPr="002C0015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6E03E" wp14:editId="2C65B00C">
                <wp:simplePos x="0" y="0"/>
                <wp:positionH relativeFrom="column">
                  <wp:posOffset>204470</wp:posOffset>
                </wp:positionH>
                <wp:positionV relativeFrom="paragraph">
                  <wp:posOffset>33020</wp:posOffset>
                </wp:positionV>
                <wp:extent cx="57816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9D72" id="Прямая соединительная линия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1pt,2.6pt" to="471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:rsidR="002C0015" w:rsidRPr="002C0015" w:rsidRDefault="002C0015" w:rsidP="002C0015">
      <w:pPr>
        <w:ind w:firstLine="708"/>
        <w:rPr>
          <w:b/>
          <w:sz w:val="10"/>
          <w:szCs w:val="28"/>
          <w:lang w:val="kk-KZ"/>
        </w:rPr>
      </w:pPr>
    </w:p>
    <w:p w:rsidR="002C0015" w:rsidRPr="002C0015" w:rsidRDefault="002C0015" w:rsidP="002C0015">
      <w:pPr>
        <w:pStyle w:val="a9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C001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C0015">
        <w:rPr>
          <w:rFonts w:ascii="Times New Roman" w:hAnsi="Times New Roman"/>
          <w:b/>
          <w:sz w:val="28"/>
          <w:szCs w:val="28"/>
          <w:lang w:val="kk-KZ"/>
        </w:rPr>
        <w:t>ҚАУЛЫ ҚАБЫЛДАНДЫ:</w:t>
      </w:r>
    </w:p>
    <w:p w:rsidR="002C0015" w:rsidRPr="002C0015" w:rsidRDefault="002C0015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Ж.Кенжебекованың ақпараты назарға алынсын.</w:t>
      </w:r>
    </w:p>
    <w:p w:rsidR="002C0015" w:rsidRPr="002C0015" w:rsidRDefault="002C0015" w:rsidP="002C0015">
      <w:pPr>
        <w:pStyle w:val="a9"/>
        <w:numPr>
          <w:ilvl w:val="2"/>
          <w:numId w:val="16"/>
        </w:numPr>
        <w:spacing w:after="0" w:line="240" w:lineRule="auto"/>
        <w:ind w:left="567" w:hanging="516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Аталған ұсыныс жолдансын:</w:t>
      </w:r>
    </w:p>
    <w:p w:rsidR="002C0015" w:rsidRPr="002C0015" w:rsidRDefault="002C0015" w:rsidP="002C0015">
      <w:pPr>
        <w:pStyle w:val="a9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Академиялық мәселелер жөніндегі проректорларды ОӘБ құрамына «қосу» міндеттелінсе;</w:t>
      </w:r>
    </w:p>
    <w:p w:rsidR="002C0015" w:rsidRPr="002C0015" w:rsidRDefault="002C0015" w:rsidP="002C0015">
      <w:pPr>
        <w:pStyle w:val="a9"/>
        <w:numPr>
          <w:ilvl w:val="0"/>
          <w:numId w:val="2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 xml:space="preserve">Оқу жылында жауап бермеген ЖОО басшылығына министрлік тарапынан ескерту жарияланса </w:t>
      </w:r>
    </w:p>
    <w:p w:rsidR="002C0015" w:rsidRPr="002C0015" w:rsidRDefault="002C0015" w:rsidP="002C001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1005" w:rsidRPr="002C0015" w:rsidRDefault="00BA337E" w:rsidP="002C001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ОӘБ-ЖБТ ғалым</w:t>
      </w:r>
      <w:r w:rsidR="004F1005" w:rsidRPr="002C0015">
        <w:rPr>
          <w:rFonts w:ascii="Times New Roman" w:hAnsi="Times New Roman"/>
          <w:sz w:val="28"/>
          <w:szCs w:val="28"/>
          <w:lang w:val="kk-KZ"/>
        </w:rPr>
        <w:t xml:space="preserve"> хатшысы</w:t>
      </w:r>
      <w:r w:rsidRPr="002C0015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4F1005" w:rsidRPr="002C0015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r w:rsidR="00153DDF" w:rsidRPr="002C0015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4F1005" w:rsidRPr="002C0015">
        <w:rPr>
          <w:rFonts w:ascii="Times New Roman" w:hAnsi="Times New Roman"/>
          <w:sz w:val="28"/>
          <w:szCs w:val="28"/>
          <w:lang w:val="kk-KZ"/>
        </w:rPr>
        <w:t xml:space="preserve"> Ж. Кенжебекова</w:t>
      </w:r>
    </w:p>
    <w:p w:rsidR="004F1005" w:rsidRPr="002C0015" w:rsidRDefault="004F1005" w:rsidP="002C001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BA337E" w:rsidRPr="002C0015" w:rsidRDefault="00BA337E" w:rsidP="002C0015">
      <w:pPr>
        <w:rPr>
          <w:sz w:val="28"/>
          <w:szCs w:val="28"/>
          <w:lang w:val="kk-KZ"/>
        </w:rPr>
      </w:pPr>
      <w:r w:rsidRPr="002C0015">
        <w:rPr>
          <w:sz w:val="28"/>
          <w:szCs w:val="28"/>
          <w:lang w:val="kk-KZ"/>
        </w:rPr>
        <w:t xml:space="preserve">Академиялық мәселелер жөніндегі </w:t>
      </w:r>
    </w:p>
    <w:p w:rsidR="00D647F9" w:rsidRPr="002C0015" w:rsidRDefault="00BA337E" w:rsidP="00955C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C0015">
        <w:rPr>
          <w:rFonts w:ascii="Times New Roman" w:hAnsi="Times New Roman"/>
          <w:sz w:val="28"/>
          <w:szCs w:val="28"/>
          <w:lang w:val="kk-KZ"/>
        </w:rPr>
        <w:t>атқарушы директор-Проректор                                                           А.Абдыров</w:t>
      </w:r>
      <w:bookmarkStart w:id="0" w:name="_GoBack"/>
      <w:bookmarkEnd w:id="0"/>
    </w:p>
    <w:sectPr w:rsidR="00D647F9" w:rsidRPr="002C0015" w:rsidSect="009A3868">
      <w:footerReference w:type="even" r:id="rId7"/>
      <w:footerReference w:type="default" r:id="rId8"/>
      <w:footerReference w:type="first" r:id="rId9"/>
      <w:pgSz w:w="11906" w:h="16838"/>
      <w:pgMar w:top="567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A5" w:rsidRDefault="00152BA5">
      <w:r>
        <w:separator/>
      </w:r>
    </w:p>
  </w:endnote>
  <w:endnote w:type="continuationSeparator" w:id="0">
    <w:p w:rsidR="00152BA5" w:rsidRDefault="0015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9" w:rsidRDefault="00153DDF" w:rsidP="002116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E89" w:rsidRDefault="00152BA5" w:rsidP="00C417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9" w:rsidRDefault="00153DDF" w:rsidP="002116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5C7B">
      <w:rPr>
        <w:rStyle w:val="a8"/>
        <w:noProof/>
      </w:rPr>
      <w:t>2</w:t>
    </w:r>
    <w:r>
      <w:rPr>
        <w:rStyle w:val="a8"/>
      </w:rPr>
      <w:fldChar w:fldCharType="end"/>
    </w:r>
  </w:p>
  <w:p w:rsidR="00906E89" w:rsidRDefault="00152BA5" w:rsidP="00C417D5">
    <w:pPr>
      <w:pStyle w:val="a6"/>
      <w:ind w:right="360"/>
      <w:rPr>
        <w:sz w:val="20"/>
        <w:szCs w:val="20"/>
        <w:lang w:val="kk-KZ"/>
      </w:rPr>
    </w:pPr>
  </w:p>
  <w:p w:rsidR="00906E89" w:rsidRDefault="00153DDF" w:rsidP="00C417D5">
    <w:pPr>
      <w:pStyle w:val="a6"/>
      <w:ind w:right="360"/>
    </w:pPr>
    <w:r w:rsidRPr="00743594">
      <w:rPr>
        <w:sz w:val="20"/>
        <w:szCs w:val="20"/>
        <w:lang w:val="kk-KZ"/>
      </w:rPr>
      <w:t>Ф ҚазҰАУ 403</w:t>
    </w:r>
    <w:r>
      <w:rPr>
        <w:sz w:val="20"/>
        <w:szCs w:val="20"/>
        <w:lang w:val="kk-KZ"/>
      </w:rPr>
      <w:t>-02-18</w:t>
    </w:r>
    <w:r w:rsidRPr="00743594">
      <w:rPr>
        <w:sz w:val="20"/>
        <w:szCs w:val="20"/>
        <w:lang w:val="kk-KZ"/>
      </w:rPr>
      <w:t xml:space="preserve">. Хаттама. </w:t>
    </w:r>
    <w:r>
      <w:rPr>
        <w:sz w:val="20"/>
        <w:szCs w:val="20"/>
        <w:lang w:val="kk-KZ"/>
      </w:rPr>
      <w:t>Жетінш</w:t>
    </w:r>
    <w:r w:rsidRPr="00743594">
      <w:rPr>
        <w:sz w:val="20"/>
        <w:szCs w:val="20"/>
        <w:lang w:val="kk-KZ"/>
      </w:rPr>
      <w:t>і басылым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9" w:rsidRDefault="00153DDF">
    <w:pPr>
      <w:pStyle w:val="a6"/>
    </w:pPr>
    <w:r>
      <w:rPr>
        <w:sz w:val="20"/>
        <w:szCs w:val="20"/>
        <w:lang w:val="kk-KZ"/>
      </w:rPr>
      <w:t>Ү</w:t>
    </w:r>
    <w:r w:rsidRPr="00743594">
      <w:rPr>
        <w:sz w:val="20"/>
        <w:szCs w:val="20"/>
        <w:lang w:val="kk-KZ"/>
      </w:rPr>
      <w:t xml:space="preserve"> ҚазҰА</w:t>
    </w:r>
    <w:r>
      <w:rPr>
        <w:sz w:val="20"/>
        <w:szCs w:val="20"/>
        <w:lang w:val="kk-KZ"/>
      </w:rPr>
      <w:t>З</w:t>
    </w:r>
    <w:r w:rsidRPr="00743594">
      <w:rPr>
        <w:sz w:val="20"/>
        <w:szCs w:val="20"/>
        <w:lang w:val="kk-KZ"/>
      </w:rPr>
      <w:t>У 403 – 02-</w:t>
    </w:r>
    <w:r>
      <w:rPr>
        <w:sz w:val="20"/>
        <w:szCs w:val="20"/>
        <w:lang w:val="kk-KZ"/>
      </w:rPr>
      <w:t>21</w:t>
    </w:r>
    <w:r w:rsidRPr="00743594">
      <w:rPr>
        <w:sz w:val="20"/>
        <w:szCs w:val="20"/>
        <w:lang w:val="kk-KZ"/>
      </w:rPr>
      <w:t xml:space="preserve">. Хаттама. </w:t>
    </w:r>
    <w:r>
      <w:rPr>
        <w:sz w:val="20"/>
        <w:szCs w:val="20"/>
        <w:lang w:val="kk-KZ"/>
      </w:rPr>
      <w:t>Сегізінш</w:t>
    </w:r>
    <w:r w:rsidRPr="00743594">
      <w:rPr>
        <w:sz w:val="20"/>
        <w:szCs w:val="20"/>
        <w:lang w:val="kk-KZ"/>
      </w:rPr>
      <w:t>і басылым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A5" w:rsidRDefault="00152BA5">
      <w:r>
        <w:separator/>
      </w:r>
    </w:p>
  </w:footnote>
  <w:footnote w:type="continuationSeparator" w:id="0">
    <w:p w:rsidR="00152BA5" w:rsidRDefault="0015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FF7"/>
    <w:multiLevelType w:val="multilevel"/>
    <w:tmpl w:val="06543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02F21A85"/>
    <w:multiLevelType w:val="hybridMultilevel"/>
    <w:tmpl w:val="30B4D946"/>
    <w:lvl w:ilvl="0" w:tplc="F36868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C3278D"/>
    <w:multiLevelType w:val="multilevel"/>
    <w:tmpl w:val="7692216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1134CC"/>
    <w:multiLevelType w:val="hybridMultilevel"/>
    <w:tmpl w:val="4462EE72"/>
    <w:lvl w:ilvl="0" w:tplc="69F68574">
      <w:start w:val="6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0DF931DB"/>
    <w:multiLevelType w:val="multilevel"/>
    <w:tmpl w:val="CC14A8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0137FE"/>
    <w:multiLevelType w:val="hybridMultilevel"/>
    <w:tmpl w:val="E7B0DC30"/>
    <w:lvl w:ilvl="0" w:tplc="9B40926C">
      <w:start w:val="3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1E5975"/>
    <w:multiLevelType w:val="hybridMultilevel"/>
    <w:tmpl w:val="7FB0E144"/>
    <w:lvl w:ilvl="0" w:tplc="DB54CA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BD9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1B87505C"/>
    <w:multiLevelType w:val="multilevel"/>
    <w:tmpl w:val="AC38503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1615A3"/>
    <w:multiLevelType w:val="hybridMultilevel"/>
    <w:tmpl w:val="54944398"/>
    <w:lvl w:ilvl="0" w:tplc="BFAEE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CB0E62"/>
    <w:multiLevelType w:val="multilevel"/>
    <w:tmpl w:val="778EF8A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5C132B8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4B036F06"/>
    <w:multiLevelType w:val="hybridMultilevel"/>
    <w:tmpl w:val="218C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5905"/>
    <w:multiLevelType w:val="multilevel"/>
    <w:tmpl w:val="02B676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4854017"/>
    <w:multiLevelType w:val="multilevel"/>
    <w:tmpl w:val="E4947C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49F0CF9"/>
    <w:multiLevelType w:val="multilevel"/>
    <w:tmpl w:val="9C9C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9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6454EF9"/>
    <w:multiLevelType w:val="multilevel"/>
    <w:tmpl w:val="B902F2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6780B4E"/>
    <w:multiLevelType w:val="multilevel"/>
    <w:tmpl w:val="02B676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1D14B88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 w15:restartNumberingAfterBreak="0">
    <w:nsid w:val="6AF7426E"/>
    <w:multiLevelType w:val="multilevel"/>
    <w:tmpl w:val="8C1EF0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16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17"/>
  </w:num>
  <w:num w:numId="18">
    <w:abstractNumId w:val="13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5"/>
    <w:rsid w:val="00152BA5"/>
    <w:rsid w:val="00153DDF"/>
    <w:rsid w:val="00260A49"/>
    <w:rsid w:val="002C0015"/>
    <w:rsid w:val="00343763"/>
    <w:rsid w:val="003E06AD"/>
    <w:rsid w:val="003F7169"/>
    <w:rsid w:val="00427D52"/>
    <w:rsid w:val="004F1005"/>
    <w:rsid w:val="008121BE"/>
    <w:rsid w:val="008D7A3E"/>
    <w:rsid w:val="00901C3B"/>
    <w:rsid w:val="0093433C"/>
    <w:rsid w:val="009450AD"/>
    <w:rsid w:val="00955C7B"/>
    <w:rsid w:val="00A2070C"/>
    <w:rsid w:val="00A80016"/>
    <w:rsid w:val="00AC24F8"/>
    <w:rsid w:val="00AD2637"/>
    <w:rsid w:val="00B6588B"/>
    <w:rsid w:val="00BA337E"/>
    <w:rsid w:val="00BB2FC9"/>
    <w:rsid w:val="00F53824"/>
    <w:rsid w:val="00F6421D"/>
    <w:rsid w:val="00F7209D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3380"/>
  <w15:chartTrackingRefBased/>
  <w15:docId w15:val="{84818531-FED2-4E3F-AF13-D38A7FDF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4F1005"/>
    <w:pPr>
      <w:widowControl w:val="0"/>
      <w:suppressAutoHyphens/>
      <w:spacing w:after="120"/>
    </w:pPr>
    <w:rPr>
      <w:rFonts w:eastAsia="Arial Unicode MS"/>
      <w:kern w:val="2"/>
      <w:sz w:val="28"/>
    </w:rPr>
  </w:style>
  <w:style w:type="character" w:customStyle="1" w:styleId="a5">
    <w:name w:val="Основной текст Знак"/>
    <w:basedOn w:val="a0"/>
    <w:link w:val="a4"/>
    <w:rsid w:val="004F1005"/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6">
    <w:name w:val="footer"/>
    <w:basedOn w:val="a"/>
    <w:link w:val="a7"/>
    <w:rsid w:val="004F1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1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005"/>
  </w:style>
  <w:style w:type="paragraph" w:styleId="a9">
    <w:name w:val="List Paragraph"/>
    <w:basedOn w:val="a"/>
    <w:uiPriority w:val="34"/>
    <w:qFormat/>
    <w:rsid w:val="004F1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4F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12</cp:revision>
  <dcterms:created xsi:type="dcterms:W3CDTF">2023-11-27T06:03:00Z</dcterms:created>
  <dcterms:modified xsi:type="dcterms:W3CDTF">2024-02-23T03:30:00Z</dcterms:modified>
</cp:coreProperties>
</file>